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219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281940</wp:posOffset>
            </wp:positionV>
            <wp:extent cx="5687695" cy="3390900"/>
            <wp:effectExtent l="19050" t="0" r="8255" b="0"/>
            <wp:wrapNone/>
            <wp:docPr id="4" name="Рисунок 2" descr="C:\Documents and Settings\Виктор\Мои документы\Мои рисунки\2013-12-02, 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иктор\Мои документы\Мои рисунки\2013-12-02, 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791" t="10606" r="9493" b="5341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8769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1945">
        <w:rPr>
          <w:rFonts w:ascii="Times New Roman" w:hAnsi="Times New Roman" w:cs="Times New Roman"/>
          <w:b/>
          <w:sz w:val="28"/>
          <w:szCs w:val="28"/>
        </w:rPr>
        <w:t>Повторение пройденного материала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21945" w:rsidRDefault="00021945" w:rsidP="0002194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</w:rPr>
      </w:pPr>
    </w:p>
    <w:p w:rsidR="00021945" w:rsidRDefault="00021945" w:rsidP="00021945">
      <w:pPr>
        <w:pStyle w:val="a5"/>
        <w:rPr>
          <w:rFonts w:ascii="Times New Roman" w:hAnsi="Times New Roman" w:cs="Times New Roman"/>
          <w:b/>
        </w:rPr>
      </w:pPr>
    </w:p>
    <w:p w:rsidR="00021945" w:rsidRDefault="00021945" w:rsidP="00021945">
      <w:pPr>
        <w:pStyle w:val="a5"/>
        <w:rPr>
          <w:rFonts w:ascii="Times New Roman" w:hAnsi="Times New Roman" w:cs="Times New Roman"/>
          <w:b/>
        </w:rPr>
      </w:pPr>
    </w:p>
    <w:p w:rsidR="00021945" w:rsidRDefault="00021945" w:rsidP="00021945">
      <w:pPr>
        <w:pStyle w:val="a5"/>
        <w:rPr>
          <w:rFonts w:ascii="Times New Roman" w:hAnsi="Times New Roman" w:cs="Times New Roman"/>
          <w:b/>
        </w:rPr>
      </w:pPr>
    </w:p>
    <w:p w:rsidR="00021945" w:rsidRDefault="00021945" w:rsidP="00021945">
      <w:pPr>
        <w:pStyle w:val="a5"/>
        <w:rPr>
          <w:rFonts w:ascii="Times New Roman" w:hAnsi="Times New Roman" w:cs="Times New Roman"/>
          <w:b/>
        </w:rPr>
      </w:pPr>
    </w:p>
    <w:p w:rsidR="00021945" w:rsidRDefault="00021945" w:rsidP="00021945">
      <w:pPr>
        <w:pStyle w:val="a5"/>
        <w:rPr>
          <w:rFonts w:ascii="Times New Roman" w:hAnsi="Times New Roman" w:cs="Times New Roman"/>
          <w:b/>
        </w:rPr>
      </w:pPr>
    </w:p>
    <w:p w:rsidR="00021945" w:rsidRDefault="00021945" w:rsidP="00021945">
      <w:pPr>
        <w:pStyle w:val="a5"/>
        <w:rPr>
          <w:rFonts w:ascii="Times New Roman" w:hAnsi="Times New Roman" w:cs="Times New Roman"/>
          <w:b/>
        </w:rPr>
      </w:pPr>
    </w:p>
    <w:p w:rsidR="00021945" w:rsidRDefault="00021945" w:rsidP="00021945">
      <w:pPr>
        <w:pStyle w:val="a5"/>
        <w:rPr>
          <w:rFonts w:ascii="Times New Roman" w:hAnsi="Times New Roman" w:cs="Times New Roman"/>
          <w:b/>
        </w:rPr>
      </w:pPr>
    </w:p>
    <w:p w:rsidR="00021945" w:rsidRDefault="00021945" w:rsidP="00021945">
      <w:pPr>
        <w:pStyle w:val="a5"/>
        <w:rPr>
          <w:rFonts w:ascii="Times New Roman" w:hAnsi="Times New Roman" w:cs="Times New Roman"/>
          <w:b/>
        </w:rPr>
      </w:pPr>
    </w:p>
    <w:p w:rsidR="00021945" w:rsidRDefault="00021945" w:rsidP="00021945">
      <w:pPr>
        <w:pStyle w:val="a5"/>
        <w:rPr>
          <w:rFonts w:ascii="Times New Roman" w:hAnsi="Times New Roman" w:cs="Times New Roman"/>
          <w:b/>
        </w:rPr>
      </w:pPr>
    </w:p>
    <w:p w:rsidR="00021945" w:rsidRDefault="00021945" w:rsidP="00021945">
      <w:pPr>
        <w:pStyle w:val="a5"/>
        <w:rPr>
          <w:rFonts w:ascii="Times New Roman" w:hAnsi="Times New Roman" w:cs="Times New Roman"/>
          <w:b/>
        </w:rPr>
      </w:pPr>
    </w:p>
    <w:p w:rsidR="00021945" w:rsidRDefault="00021945" w:rsidP="00021945">
      <w:pPr>
        <w:pStyle w:val="a5"/>
        <w:rPr>
          <w:rFonts w:ascii="Times New Roman" w:hAnsi="Times New Roman" w:cs="Times New Roman"/>
          <w:b/>
        </w:rPr>
      </w:pPr>
    </w:p>
    <w:p w:rsidR="00021945" w:rsidRDefault="00021945" w:rsidP="00021945">
      <w:pPr>
        <w:pStyle w:val="a5"/>
        <w:rPr>
          <w:rFonts w:ascii="Times New Roman" w:hAnsi="Times New Roman" w:cs="Times New Roman"/>
          <w:b/>
        </w:rPr>
      </w:pPr>
    </w:p>
    <w:p w:rsidR="00021945" w:rsidRDefault="00021945" w:rsidP="00021945">
      <w:pPr>
        <w:pStyle w:val="a5"/>
        <w:rPr>
          <w:rFonts w:ascii="Times New Roman" w:hAnsi="Times New Roman" w:cs="Times New Roman"/>
          <w:b/>
        </w:rPr>
      </w:pPr>
    </w:p>
    <w:p w:rsidR="00021945" w:rsidRDefault="00021945" w:rsidP="00021945">
      <w:pPr>
        <w:pStyle w:val="a5"/>
        <w:rPr>
          <w:rFonts w:ascii="Times New Roman" w:hAnsi="Times New Roman" w:cs="Times New Roman"/>
          <w:b/>
        </w:rPr>
      </w:pPr>
    </w:p>
    <w:p w:rsidR="00021945" w:rsidRDefault="00021945" w:rsidP="00021945">
      <w:pPr>
        <w:pStyle w:val="a5"/>
        <w:rPr>
          <w:rFonts w:ascii="Times New Roman" w:hAnsi="Times New Roman" w:cs="Times New Roman"/>
          <w:b/>
        </w:rPr>
      </w:pPr>
    </w:p>
    <w:p w:rsidR="00021945" w:rsidRDefault="00021945" w:rsidP="00021945">
      <w:pPr>
        <w:pStyle w:val="a5"/>
        <w:rPr>
          <w:rFonts w:ascii="Times New Roman" w:hAnsi="Times New Roman" w:cs="Times New Roman"/>
          <w:b/>
        </w:rPr>
      </w:pPr>
    </w:p>
    <w:p w:rsidR="00021945" w:rsidRDefault="00021945" w:rsidP="00021945">
      <w:pPr>
        <w:pStyle w:val="a5"/>
        <w:rPr>
          <w:rFonts w:ascii="Times New Roman" w:hAnsi="Times New Roman" w:cs="Times New Roman"/>
          <w:b/>
        </w:rPr>
      </w:pPr>
    </w:p>
    <w:p w:rsidR="00BF7E9A" w:rsidRDefault="00BF7E9A" w:rsidP="0002194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Запишите  в тетради, какое из сечений соответствует направлению взгляда, форме предмета, правилам выполнения сечений.</w:t>
      </w:r>
    </w:p>
    <w:tbl>
      <w:tblPr>
        <w:tblStyle w:val="a6"/>
        <w:tblW w:w="0" w:type="auto"/>
        <w:tblInd w:w="720" w:type="dxa"/>
        <w:tblLook w:val="04A0"/>
      </w:tblPr>
      <w:tblGrid>
        <w:gridCol w:w="1375"/>
        <w:gridCol w:w="1313"/>
        <w:gridCol w:w="1313"/>
        <w:gridCol w:w="1312"/>
        <w:gridCol w:w="1303"/>
        <w:gridCol w:w="1312"/>
        <w:gridCol w:w="1312"/>
        <w:gridCol w:w="1313"/>
      </w:tblGrid>
      <w:tr w:rsidR="00BF7E9A" w:rsidTr="00BF7E9A">
        <w:tc>
          <w:tcPr>
            <w:tcW w:w="1375" w:type="dxa"/>
          </w:tcPr>
          <w:p w:rsidR="00BF7E9A" w:rsidRDefault="00BF7E9A" w:rsidP="00BF7E9A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Задание</w:t>
            </w:r>
          </w:p>
        </w:tc>
        <w:tc>
          <w:tcPr>
            <w:tcW w:w="1313" w:type="dxa"/>
          </w:tcPr>
          <w:p w:rsidR="00BF7E9A" w:rsidRDefault="00BF7E9A" w:rsidP="00BF7E9A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313" w:type="dxa"/>
          </w:tcPr>
          <w:p w:rsidR="00BF7E9A" w:rsidRDefault="00BF7E9A" w:rsidP="00BF7E9A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2" w:type="dxa"/>
          </w:tcPr>
          <w:p w:rsidR="00BF7E9A" w:rsidRDefault="00BF7E9A" w:rsidP="00BF7E9A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303" w:type="dxa"/>
          </w:tcPr>
          <w:p w:rsidR="00BF7E9A" w:rsidRDefault="00BF7E9A" w:rsidP="00E4052C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312" w:type="dxa"/>
          </w:tcPr>
          <w:p w:rsidR="00BF7E9A" w:rsidRDefault="00BF7E9A" w:rsidP="00E4052C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312" w:type="dxa"/>
          </w:tcPr>
          <w:p w:rsidR="00BF7E9A" w:rsidRDefault="00BF7E9A" w:rsidP="00E4052C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313" w:type="dxa"/>
          </w:tcPr>
          <w:p w:rsidR="00BF7E9A" w:rsidRDefault="00BF7E9A" w:rsidP="00BF7E9A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F7E9A" w:rsidTr="00BF7E9A">
        <w:tc>
          <w:tcPr>
            <w:tcW w:w="1375" w:type="dxa"/>
          </w:tcPr>
          <w:p w:rsidR="00BF7E9A" w:rsidRDefault="00BF7E9A" w:rsidP="00BF7E9A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Ответ </w:t>
            </w:r>
          </w:p>
        </w:tc>
        <w:tc>
          <w:tcPr>
            <w:tcW w:w="1313" w:type="dxa"/>
          </w:tcPr>
          <w:p w:rsidR="00BF7E9A" w:rsidRDefault="00BF7E9A" w:rsidP="00BF7E9A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3" w:type="dxa"/>
          </w:tcPr>
          <w:p w:rsidR="00BF7E9A" w:rsidRDefault="00BF7E9A" w:rsidP="00BF7E9A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2" w:type="dxa"/>
          </w:tcPr>
          <w:p w:rsidR="00BF7E9A" w:rsidRDefault="00BF7E9A" w:rsidP="00BF7E9A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03" w:type="dxa"/>
          </w:tcPr>
          <w:p w:rsidR="00BF7E9A" w:rsidRDefault="00BF7E9A" w:rsidP="00BF7E9A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2" w:type="dxa"/>
          </w:tcPr>
          <w:p w:rsidR="00BF7E9A" w:rsidRDefault="00BF7E9A" w:rsidP="00BF7E9A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2" w:type="dxa"/>
          </w:tcPr>
          <w:p w:rsidR="00BF7E9A" w:rsidRDefault="00BF7E9A" w:rsidP="00BF7E9A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13" w:type="dxa"/>
          </w:tcPr>
          <w:p w:rsidR="00BF7E9A" w:rsidRDefault="00BF7E9A" w:rsidP="00BF7E9A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</w:tbl>
    <w:p w:rsidR="00BF7E9A" w:rsidRDefault="00BF7E9A" w:rsidP="00BF7E9A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1649730</wp:posOffset>
            </wp:positionH>
            <wp:positionV relativeFrom="paragraph">
              <wp:posOffset>18414</wp:posOffset>
            </wp:positionV>
            <wp:extent cx="3448050" cy="5743575"/>
            <wp:effectExtent l="19050" t="0" r="0" b="0"/>
            <wp:wrapNone/>
            <wp:docPr id="5" name="Рисунок 3" descr="C:\Documents and Settings\Виктор\Мои документы\Мои рисунки\2013-12-02, Изображение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иктор\Мои документы\Мои рисунки\2013-12-02, Изображение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524" t="23977" r="20354" b="1652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4805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E9A" w:rsidRDefault="00BF7E9A" w:rsidP="00BF7E9A">
      <w:pPr>
        <w:rPr>
          <w:rFonts w:ascii="Times New Roman" w:hAnsi="Times New Roman" w:cs="Times New Roman"/>
          <w:b/>
        </w:rPr>
      </w:pPr>
    </w:p>
    <w:p w:rsidR="00BF7E9A" w:rsidRDefault="00BF7E9A" w:rsidP="00BF7E9A">
      <w:pPr>
        <w:rPr>
          <w:rFonts w:ascii="Times New Roman" w:hAnsi="Times New Roman" w:cs="Times New Roman"/>
          <w:b/>
        </w:rPr>
      </w:pPr>
    </w:p>
    <w:p w:rsidR="00BF7E9A" w:rsidRDefault="00BF7E9A" w:rsidP="00BF7E9A">
      <w:pPr>
        <w:rPr>
          <w:rFonts w:ascii="Times New Roman" w:hAnsi="Times New Roman" w:cs="Times New Roman"/>
          <w:b/>
        </w:rPr>
      </w:pPr>
    </w:p>
    <w:p w:rsidR="00BF7E9A" w:rsidRDefault="00BF7E9A" w:rsidP="00BF7E9A">
      <w:pPr>
        <w:rPr>
          <w:rFonts w:ascii="Times New Roman" w:hAnsi="Times New Roman" w:cs="Times New Roman"/>
          <w:b/>
        </w:rPr>
      </w:pPr>
    </w:p>
    <w:p w:rsidR="00BF7E9A" w:rsidRDefault="00BF7E9A" w:rsidP="00BF7E9A">
      <w:pPr>
        <w:rPr>
          <w:rFonts w:ascii="Times New Roman" w:hAnsi="Times New Roman" w:cs="Times New Roman"/>
          <w:b/>
        </w:rPr>
      </w:pPr>
    </w:p>
    <w:p w:rsidR="00BF7E9A" w:rsidRDefault="00BF7E9A" w:rsidP="00BF7E9A">
      <w:pPr>
        <w:rPr>
          <w:rFonts w:ascii="Times New Roman" w:hAnsi="Times New Roman" w:cs="Times New Roman"/>
          <w:b/>
        </w:rPr>
      </w:pPr>
    </w:p>
    <w:p w:rsidR="00BF7E9A" w:rsidRDefault="00BF7E9A" w:rsidP="00BF7E9A">
      <w:pPr>
        <w:rPr>
          <w:rFonts w:ascii="Times New Roman" w:hAnsi="Times New Roman" w:cs="Times New Roman"/>
          <w:b/>
        </w:rPr>
      </w:pPr>
    </w:p>
    <w:p w:rsidR="00BF7E9A" w:rsidRDefault="00BF7E9A" w:rsidP="00BF7E9A">
      <w:pPr>
        <w:rPr>
          <w:rFonts w:ascii="Times New Roman" w:hAnsi="Times New Roman" w:cs="Times New Roman"/>
          <w:b/>
        </w:rPr>
      </w:pPr>
    </w:p>
    <w:p w:rsidR="00BF7E9A" w:rsidRDefault="00BF7E9A" w:rsidP="00BF7E9A">
      <w:pPr>
        <w:rPr>
          <w:rFonts w:ascii="Times New Roman" w:hAnsi="Times New Roman" w:cs="Times New Roman"/>
          <w:b/>
        </w:rPr>
      </w:pPr>
    </w:p>
    <w:p w:rsidR="00BF7E9A" w:rsidRDefault="00BF7E9A" w:rsidP="00BF7E9A">
      <w:pPr>
        <w:rPr>
          <w:rFonts w:ascii="Times New Roman" w:hAnsi="Times New Roman" w:cs="Times New Roman"/>
          <w:b/>
        </w:rPr>
      </w:pPr>
    </w:p>
    <w:p w:rsidR="00BF7E9A" w:rsidRDefault="00BF7E9A" w:rsidP="00BF7E9A">
      <w:pPr>
        <w:rPr>
          <w:rFonts w:ascii="Times New Roman" w:hAnsi="Times New Roman" w:cs="Times New Roman"/>
          <w:b/>
        </w:rPr>
      </w:pPr>
    </w:p>
    <w:p w:rsidR="00BF7E9A" w:rsidRDefault="00BF7E9A" w:rsidP="00BF7E9A">
      <w:pPr>
        <w:rPr>
          <w:rFonts w:ascii="Times New Roman" w:hAnsi="Times New Roman" w:cs="Times New Roman"/>
          <w:b/>
        </w:rPr>
      </w:pPr>
    </w:p>
    <w:p w:rsidR="00BF7E9A" w:rsidRDefault="00BF7E9A" w:rsidP="00BF7E9A">
      <w:pPr>
        <w:rPr>
          <w:rFonts w:ascii="Times New Roman" w:hAnsi="Times New Roman" w:cs="Times New Roman"/>
          <w:b/>
        </w:rPr>
      </w:pPr>
    </w:p>
    <w:p w:rsidR="00BF7E9A" w:rsidRDefault="00BF7E9A" w:rsidP="00BF7E9A">
      <w:pPr>
        <w:rPr>
          <w:rFonts w:ascii="Times New Roman" w:hAnsi="Times New Roman" w:cs="Times New Roman"/>
          <w:b/>
        </w:rPr>
      </w:pPr>
    </w:p>
    <w:p w:rsidR="00BF7E9A" w:rsidRDefault="00BF7E9A" w:rsidP="00BF7E9A">
      <w:pPr>
        <w:rPr>
          <w:rFonts w:ascii="Times New Roman" w:hAnsi="Times New Roman" w:cs="Times New Roman"/>
          <w:b/>
        </w:rPr>
      </w:pPr>
    </w:p>
    <w:p w:rsidR="00BF7E9A" w:rsidRDefault="00BF7E9A" w:rsidP="00BF7E9A">
      <w:pPr>
        <w:rPr>
          <w:rFonts w:ascii="Times New Roman" w:hAnsi="Times New Roman" w:cs="Times New Roman"/>
          <w:b/>
        </w:rPr>
      </w:pPr>
    </w:p>
    <w:p w:rsidR="00BF7E9A" w:rsidRDefault="00BF7E9A" w:rsidP="00BF7E9A">
      <w:pPr>
        <w:rPr>
          <w:rFonts w:ascii="Times New Roman" w:hAnsi="Times New Roman" w:cs="Times New Roman"/>
          <w:b/>
        </w:rPr>
      </w:pPr>
    </w:p>
    <w:p w:rsidR="006849DD" w:rsidRDefault="006849DD" w:rsidP="0002194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На рисунке дано несколько заданий и по три ответа на каждое из них. Из трех ответов только один верный. Определите и запишите в тетради номера правильных ответов.</w:t>
      </w:r>
    </w:p>
    <w:tbl>
      <w:tblPr>
        <w:tblStyle w:val="a6"/>
        <w:tblW w:w="0" w:type="auto"/>
        <w:tblInd w:w="720" w:type="dxa"/>
        <w:tblLook w:val="04A0"/>
      </w:tblPr>
      <w:tblGrid>
        <w:gridCol w:w="1557"/>
        <w:gridCol w:w="1498"/>
        <w:gridCol w:w="1499"/>
        <w:gridCol w:w="1499"/>
        <w:gridCol w:w="1500"/>
        <w:gridCol w:w="1500"/>
      </w:tblGrid>
      <w:tr w:rsidR="006849DD" w:rsidTr="006849DD">
        <w:tc>
          <w:tcPr>
            <w:tcW w:w="1557" w:type="dxa"/>
          </w:tcPr>
          <w:p w:rsidR="006849DD" w:rsidRDefault="006849DD" w:rsidP="006849DD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Задание </w:t>
            </w:r>
          </w:p>
        </w:tc>
        <w:tc>
          <w:tcPr>
            <w:tcW w:w="1498" w:type="dxa"/>
          </w:tcPr>
          <w:p w:rsidR="006849DD" w:rsidRDefault="006849DD" w:rsidP="006849DD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99" w:type="dxa"/>
          </w:tcPr>
          <w:p w:rsidR="006849DD" w:rsidRDefault="006849DD" w:rsidP="006849DD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99" w:type="dxa"/>
          </w:tcPr>
          <w:p w:rsidR="006849DD" w:rsidRDefault="006849DD" w:rsidP="006849DD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00" w:type="dxa"/>
          </w:tcPr>
          <w:p w:rsidR="006849DD" w:rsidRDefault="006849DD" w:rsidP="006849DD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00" w:type="dxa"/>
          </w:tcPr>
          <w:p w:rsidR="006849DD" w:rsidRDefault="006849DD" w:rsidP="006849DD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6849DD" w:rsidTr="006849DD">
        <w:tc>
          <w:tcPr>
            <w:tcW w:w="1557" w:type="dxa"/>
          </w:tcPr>
          <w:p w:rsidR="006849DD" w:rsidRDefault="006849DD" w:rsidP="006849DD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Разрез </w:t>
            </w:r>
          </w:p>
        </w:tc>
        <w:tc>
          <w:tcPr>
            <w:tcW w:w="1498" w:type="dxa"/>
          </w:tcPr>
          <w:p w:rsidR="006849DD" w:rsidRDefault="006849DD" w:rsidP="006849DD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99" w:type="dxa"/>
          </w:tcPr>
          <w:p w:rsidR="006849DD" w:rsidRDefault="006849DD" w:rsidP="006849DD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99" w:type="dxa"/>
          </w:tcPr>
          <w:p w:rsidR="006849DD" w:rsidRDefault="006849DD" w:rsidP="006849DD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00" w:type="dxa"/>
          </w:tcPr>
          <w:p w:rsidR="006849DD" w:rsidRDefault="006849DD" w:rsidP="006849DD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00" w:type="dxa"/>
          </w:tcPr>
          <w:p w:rsidR="006849DD" w:rsidRDefault="006849DD" w:rsidP="006849DD">
            <w:pPr>
              <w:pStyle w:val="a5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</w:tbl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954405</wp:posOffset>
            </wp:positionH>
            <wp:positionV relativeFrom="paragraph">
              <wp:posOffset>172085</wp:posOffset>
            </wp:positionV>
            <wp:extent cx="4286250" cy="5734050"/>
            <wp:effectExtent l="19050" t="0" r="0" b="0"/>
            <wp:wrapNone/>
            <wp:docPr id="6" name="Рисунок 4" descr="C:\Documents and Settings\Виктор\Мои документы\Мои рисунки\2013-12-02, Изображение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иктор\Мои документы\Мои рисунки\2013-12-02, Изображение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745" t="20130" r="11278" b="24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6849DD" w:rsidRDefault="006849DD" w:rsidP="006849DD">
      <w:pPr>
        <w:pStyle w:val="a5"/>
        <w:rPr>
          <w:rFonts w:ascii="Times New Roman" w:hAnsi="Times New Roman" w:cs="Times New Roman"/>
          <w:b/>
        </w:rPr>
      </w:pPr>
    </w:p>
    <w:p w:rsidR="00021945" w:rsidRDefault="00021945" w:rsidP="0002194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 двум видам модели построить изометрическую проекцию. Проставить размеры.</w:t>
      </w:r>
    </w:p>
    <w:p w:rsidR="00BF7E9A" w:rsidRDefault="00BF7E9A" w:rsidP="00BF7E9A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87630</wp:posOffset>
            </wp:positionV>
            <wp:extent cx="5924550" cy="2476500"/>
            <wp:effectExtent l="19050" t="0" r="0" b="0"/>
            <wp:wrapNone/>
            <wp:docPr id="2" name="Рисунок 2" descr="C:\Documents and Settings\Виктор\Мои документы\Мои рисунки\2013-12-02, 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иктор\Мои документы\Мои рисунки\2013-12-02, 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791" t="51140" r="6716" b="2276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245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E9A" w:rsidRDefault="00BF7E9A" w:rsidP="00BF7E9A">
      <w:pPr>
        <w:pStyle w:val="a5"/>
        <w:rPr>
          <w:rFonts w:ascii="Times New Roman" w:hAnsi="Times New Roman" w:cs="Times New Roman"/>
          <w:b/>
        </w:rPr>
      </w:pPr>
    </w:p>
    <w:p w:rsidR="00BF7E9A" w:rsidRDefault="00BF7E9A" w:rsidP="00BF7E9A">
      <w:pPr>
        <w:pStyle w:val="a5"/>
        <w:rPr>
          <w:rFonts w:ascii="Times New Roman" w:hAnsi="Times New Roman" w:cs="Times New Roman"/>
          <w:b/>
        </w:rPr>
      </w:pPr>
    </w:p>
    <w:p w:rsidR="00BF7E9A" w:rsidRDefault="00BF7E9A" w:rsidP="00BF7E9A">
      <w:pPr>
        <w:pStyle w:val="a5"/>
        <w:rPr>
          <w:rFonts w:ascii="Times New Roman" w:hAnsi="Times New Roman" w:cs="Times New Roman"/>
          <w:b/>
        </w:rPr>
      </w:pPr>
    </w:p>
    <w:p w:rsidR="00BF7E9A" w:rsidRDefault="00BF7E9A" w:rsidP="00BF7E9A">
      <w:pPr>
        <w:pStyle w:val="a5"/>
        <w:rPr>
          <w:rFonts w:ascii="Times New Roman" w:hAnsi="Times New Roman" w:cs="Times New Roman"/>
          <w:b/>
        </w:rPr>
      </w:pPr>
    </w:p>
    <w:p w:rsidR="00BF7E9A" w:rsidRDefault="00BF7E9A" w:rsidP="00BF7E9A">
      <w:pPr>
        <w:pStyle w:val="a5"/>
        <w:rPr>
          <w:rFonts w:ascii="Times New Roman" w:hAnsi="Times New Roman" w:cs="Times New Roman"/>
          <w:b/>
        </w:rPr>
      </w:pPr>
    </w:p>
    <w:p w:rsidR="00BF7E9A" w:rsidRDefault="00BF7E9A" w:rsidP="00BF7E9A">
      <w:pPr>
        <w:pStyle w:val="a5"/>
        <w:rPr>
          <w:rFonts w:ascii="Times New Roman" w:hAnsi="Times New Roman" w:cs="Times New Roman"/>
          <w:b/>
        </w:rPr>
      </w:pPr>
    </w:p>
    <w:p w:rsidR="00BF7E9A" w:rsidRDefault="00BF7E9A" w:rsidP="00BF7E9A">
      <w:pPr>
        <w:pStyle w:val="a5"/>
        <w:rPr>
          <w:rFonts w:ascii="Times New Roman" w:hAnsi="Times New Roman" w:cs="Times New Roman"/>
          <w:b/>
        </w:rPr>
      </w:pPr>
    </w:p>
    <w:p w:rsidR="00BF7E9A" w:rsidRDefault="00BF7E9A" w:rsidP="00BF7E9A">
      <w:pPr>
        <w:pStyle w:val="a5"/>
        <w:rPr>
          <w:rFonts w:ascii="Times New Roman" w:hAnsi="Times New Roman" w:cs="Times New Roman"/>
          <w:b/>
        </w:rPr>
      </w:pPr>
    </w:p>
    <w:p w:rsidR="00BF7E9A" w:rsidRDefault="00BF7E9A" w:rsidP="00BF7E9A">
      <w:pPr>
        <w:pStyle w:val="a5"/>
        <w:rPr>
          <w:rFonts w:ascii="Times New Roman" w:hAnsi="Times New Roman" w:cs="Times New Roman"/>
          <w:b/>
        </w:rPr>
      </w:pPr>
    </w:p>
    <w:p w:rsidR="00BF7E9A" w:rsidRDefault="00BF7E9A" w:rsidP="00BF7E9A">
      <w:pPr>
        <w:pStyle w:val="a5"/>
        <w:rPr>
          <w:rFonts w:ascii="Times New Roman" w:hAnsi="Times New Roman" w:cs="Times New Roman"/>
          <w:b/>
        </w:rPr>
      </w:pPr>
    </w:p>
    <w:p w:rsidR="00BF7E9A" w:rsidRDefault="00BF7E9A" w:rsidP="00BF7E9A">
      <w:pPr>
        <w:pStyle w:val="a5"/>
        <w:rPr>
          <w:rFonts w:ascii="Times New Roman" w:hAnsi="Times New Roman" w:cs="Times New Roman"/>
          <w:b/>
        </w:rPr>
      </w:pPr>
    </w:p>
    <w:p w:rsidR="00BF7E9A" w:rsidRDefault="00BF7E9A" w:rsidP="00BF7E9A">
      <w:pPr>
        <w:pStyle w:val="a5"/>
        <w:rPr>
          <w:rFonts w:ascii="Times New Roman" w:hAnsi="Times New Roman" w:cs="Times New Roman"/>
          <w:b/>
        </w:rPr>
      </w:pPr>
    </w:p>
    <w:p w:rsidR="00BF7E9A" w:rsidRDefault="00BF7E9A" w:rsidP="00BF7E9A">
      <w:pPr>
        <w:pStyle w:val="a5"/>
        <w:rPr>
          <w:rFonts w:ascii="Times New Roman" w:hAnsi="Times New Roman" w:cs="Times New Roman"/>
          <w:b/>
        </w:rPr>
      </w:pPr>
    </w:p>
    <w:p w:rsidR="00BF7E9A" w:rsidRDefault="00BF7E9A" w:rsidP="00BF7E9A">
      <w:pPr>
        <w:pStyle w:val="a5"/>
        <w:rPr>
          <w:rFonts w:ascii="Times New Roman" w:hAnsi="Times New Roman" w:cs="Times New Roman"/>
          <w:b/>
        </w:rPr>
      </w:pPr>
    </w:p>
    <w:p w:rsidR="00BF7E9A" w:rsidRDefault="00BF7E9A" w:rsidP="00BF7E9A">
      <w:pPr>
        <w:pStyle w:val="a5"/>
        <w:rPr>
          <w:rFonts w:ascii="Times New Roman" w:hAnsi="Times New Roman" w:cs="Times New Roman"/>
          <w:b/>
        </w:rPr>
      </w:pPr>
    </w:p>
    <w:p w:rsidR="00BF7E9A" w:rsidRDefault="00BF7E9A" w:rsidP="006849DD">
      <w:pPr>
        <w:pStyle w:val="a5"/>
        <w:rPr>
          <w:rFonts w:ascii="Times New Roman" w:hAnsi="Times New Roman" w:cs="Times New Roman"/>
          <w:b/>
        </w:rPr>
      </w:pPr>
    </w:p>
    <w:p w:rsidR="00C167F7" w:rsidRDefault="00C167F7" w:rsidP="00C167F7">
      <w:pPr>
        <w:pStyle w:val="a7"/>
        <w:ind w:left="709"/>
        <w:rPr>
          <w:b/>
        </w:rPr>
      </w:pPr>
    </w:p>
    <w:p w:rsidR="00851389" w:rsidRPr="00851389" w:rsidRDefault="00851389" w:rsidP="00C167F7">
      <w:pPr>
        <w:pStyle w:val="a7"/>
        <w:ind w:left="709"/>
      </w:pPr>
      <w:r>
        <w:rPr>
          <w:b/>
        </w:rPr>
        <w:t xml:space="preserve">Моделирование  - </w:t>
      </w:r>
      <w:r>
        <w:t xml:space="preserve">это процесс изготовления по чертежу модели какого-либо предмета. На уроках черчения при моделировании допускается несоответствие размеров модели и размеров, заданных на чертеже или аксонометрическом изображении. Необходимо только в пределах глазомерной точности соблюдать </w:t>
      </w:r>
      <w:hyperlink r:id="rId9" w:tooltip="Пропорции (Искусство)" w:history="1">
        <w:r w:rsidRPr="00851389">
          <w:rPr>
            <w:rStyle w:val="a8"/>
            <w:color w:val="auto"/>
          </w:rPr>
          <w:t>пропорции</w:t>
        </w:r>
      </w:hyperlink>
      <w:r w:rsidRPr="00851389">
        <w:t xml:space="preserve"> предмета.</w:t>
      </w:r>
    </w:p>
    <w:p w:rsidR="00851389" w:rsidRDefault="00851389" w:rsidP="00C167F7">
      <w:pPr>
        <w:pStyle w:val="a7"/>
        <w:ind w:left="709"/>
      </w:pPr>
      <w:r w:rsidRPr="00851389">
        <w:t xml:space="preserve">В основе </w:t>
      </w:r>
      <w:hyperlink r:id="rId10" w:tooltip="Презентация на тему: Моделирование" w:history="1">
        <w:r w:rsidRPr="00851389">
          <w:rPr>
            <w:rStyle w:val="a8"/>
            <w:color w:val="auto"/>
          </w:rPr>
          <w:t>моделирования</w:t>
        </w:r>
      </w:hyperlink>
      <w:r w:rsidRPr="00851389">
        <w:t xml:space="preserve"> п</w:t>
      </w:r>
      <w:r>
        <w:t>о чертежу лежит процесс чтения изображений. Только поняв изображения чертежа и представив форму изображенного на нем предмета, возможно, выполнить его модель. Потренируйтесь в чтении чертежей и моделировании несложных изделий:</w:t>
      </w:r>
    </w:p>
    <w:p w:rsidR="00851389" w:rsidRDefault="00851389" w:rsidP="00851389">
      <w:pPr>
        <w:pStyle w:val="a7"/>
      </w:pPr>
    </w:p>
    <w:p w:rsidR="00BF7E9A" w:rsidRPr="00851389" w:rsidRDefault="00BF7E9A" w:rsidP="00851389">
      <w:pPr>
        <w:rPr>
          <w:rFonts w:ascii="Times New Roman" w:hAnsi="Times New Roman" w:cs="Times New Roman"/>
          <w:b/>
        </w:rPr>
      </w:pPr>
    </w:p>
    <w:sectPr w:rsidR="00BF7E9A" w:rsidRPr="00851389" w:rsidSect="00BF7E9A">
      <w:pgSz w:w="11906" w:h="16838"/>
      <w:pgMar w:top="426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8A3EF4"/>
    <w:multiLevelType w:val="hybridMultilevel"/>
    <w:tmpl w:val="9FA27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1945"/>
    <w:rsid w:val="00021945"/>
    <w:rsid w:val="006849DD"/>
    <w:rsid w:val="00851389"/>
    <w:rsid w:val="00BF7E9A"/>
    <w:rsid w:val="00C167F7"/>
    <w:rsid w:val="00D01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9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1945"/>
    <w:pPr>
      <w:ind w:left="720"/>
      <w:contextualSpacing/>
    </w:pPr>
  </w:style>
  <w:style w:type="table" w:styleId="a6">
    <w:name w:val="Table Grid"/>
    <w:basedOn w:val="a1"/>
    <w:uiPriority w:val="59"/>
    <w:rsid w:val="00BF7E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851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85138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19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school.xvatit.com/index.php?title=%D0%9F%D1%80%D0%B5%D0%B7%D0%B5%D0%BD%D1%82%D0%B0%D1%86%D0%B8%D1%8F_%D0%BD%D0%B0_%D1%82%D0%B5%D0%BC%D1%83:_%D0%9C%D0%BE%D0%B4%D0%B5%D0%BB%D0%B8%D1%80%D0%BE%D0%B2%D0%B0%D0%BD%D0%B8%D0%B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.xvatit.com/index.php?title=%D0%9F%D1%80%D0%BE%D0%BF%D0%BE%D1%80%D1%86%D0%B8%D0%B8_%28%D0%98%D1%81%D0%BA%D1%83%D1%81%D1%81%D1%82%D0%B2%D0%BE%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3</cp:revision>
  <cp:lastPrinted>2013-12-02T16:06:00Z</cp:lastPrinted>
  <dcterms:created xsi:type="dcterms:W3CDTF">2013-12-02T15:08:00Z</dcterms:created>
  <dcterms:modified xsi:type="dcterms:W3CDTF">2013-12-02T16:56:00Z</dcterms:modified>
</cp:coreProperties>
</file>